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08" w:rsidRDefault="00555F08" w:rsidP="0029543F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C275AD" w:rsidRDefault="00C275AD" w:rsidP="0029543F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275AD" w:rsidRPr="00C275AD" w:rsidRDefault="00C275AD" w:rsidP="00C275AD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C275AD">
        <w:rPr>
          <w:rFonts w:asciiTheme="majorBidi" w:hAnsiTheme="majorBidi" w:cstheme="majorBidi" w:hint="cs"/>
          <w:sz w:val="16"/>
          <w:szCs w:val="16"/>
          <w:rtl/>
          <w:lang w:bidi="ar-SA"/>
        </w:rPr>
        <w:t>رقم 2066</w:t>
      </w:r>
    </w:p>
    <w:p w:rsidR="00C275AD" w:rsidRDefault="00C275AD" w:rsidP="00C275AD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275AD" w:rsidRDefault="00C275AD" w:rsidP="00C275AD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9543F" w:rsidRPr="0029543F" w:rsidRDefault="0029543F" w:rsidP="0029543F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  <w:r w:rsidRPr="0029543F"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>ملخص عمل المجلس المحلي كوكب أبو الهيجاء للعام 2019</w:t>
      </w:r>
    </w:p>
    <w:p w:rsidR="0029543F" w:rsidRDefault="0029543F" w:rsidP="0029543F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9543F" w:rsidRDefault="0029543F" w:rsidP="0029543F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2954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قسم المحاسبة والهندسة:</w:t>
      </w:r>
    </w:p>
    <w:p w:rsidR="00C275AD" w:rsidRDefault="00C275AD" w:rsidP="0029543F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C275AD" w:rsidRPr="0029543F" w:rsidRDefault="00C275AD" w:rsidP="0029543F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9543F" w:rsidRDefault="0029543F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انهاء إقامة بناية الحضانات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"מעון יום" </w:t>
      </w:r>
      <w:r w:rsidR="00772175">
        <w:rPr>
          <w:rFonts w:asciiTheme="majorBidi" w:hAnsiTheme="majorBidi" w:cstheme="majorBidi" w:hint="cs"/>
          <w:sz w:val="28"/>
          <w:szCs w:val="28"/>
          <w:rtl/>
          <w:lang w:bidi="ar-SA"/>
        </w:rPr>
        <w:t>بمس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احة ___________ م2 التي يمكن ان تستوعب _____________ أطفال.</w:t>
      </w:r>
    </w:p>
    <w:p w:rsidR="0029543F" w:rsidRDefault="0029543F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تجديد وتعبيد مقاطع من الشوارع الداخلية </w:t>
      </w:r>
      <w:r w:rsidR="002F05F0">
        <w:rPr>
          <w:rFonts w:asciiTheme="majorBidi" w:hAnsiTheme="majorBidi" w:cstheme="majorBidi" w:hint="cs"/>
          <w:sz w:val="28"/>
          <w:szCs w:val="28"/>
          <w:rtl/>
          <w:lang w:bidi="ar-SA"/>
        </w:rPr>
        <w:t>بالقرية -شارع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"ا</w:t>
      </w:r>
      <w:r w:rsidR="00CE3492">
        <w:rPr>
          <w:rFonts w:asciiTheme="majorBidi" w:hAnsiTheme="majorBidi" w:cstheme="majorBidi" w:hint="cs"/>
          <w:sz w:val="28"/>
          <w:szCs w:val="28"/>
          <w:rtl/>
          <w:lang w:bidi="ar-SA"/>
        </w:rPr>
        <w:t>بن خلدون" من بيت عادل هيجاني شرقاً ن شارع المدرسة، شارع الكرم الغربي من بيت ناشد أبو ريا شرقاً.</w:t>
      </w:r>
    </w:p>
    <w:p w:rsidR="00CE3492" w:rsidRDefault="00CE3492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الاستمرار بتطوير شارع المقامين ساحة ومقام أبو الهيجاء " شارع أبو الهيجاء" بتمويل وزارة الداخلية.</w:t>
      </w:r>
    </w:p>
    <w:p w:rsidR="00CE3492" w:rsidRDefault="00CE3492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إتمام </w:t>
      </w:r>
      <w:r w:rsidR="002F05F0">
        <w:rPr>
          <w:rFonts w:asciiTheme="majorBidi" w:hAnsiTheme="majorBidi" w:cstheme="majorBidi" w:hint="cs"/>
          <w:sz w:val="28"/>
          <w:szCs w:val="28"/>
          <w:rtl/>
          <w:lang w:bidi="ar-SA"/>
        </w:rPr>
        <w:t>مسار المشي من محطة البنزين حتى مقام أبو الهيجاء المحاذية للشارع الرئيسي الشمالي.</w:t>
      </w:r>
    </w:p>
    <w:p w:rsidR="002F05F0" w:rsidRDefault="002F05F0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وضع ستائر </w:t>
      </w:r>
      <w:r w:rsidR="00386789">
        <w:rPr>
          <w:rFonts w:asciiTheme="majorBidi" w:hAnsiTheme="majorBidi" w:cstheme="majorBidi" w:hint="cs"/>
          <w:sz w:val="28"/>
          <w:szCs w:val="28"/>
          <w:rtl/>
          <w:lang w:bidi="ar-SA"/>
        </w:rPr>
        <w:t>لحاويات النفايات بالقرية ابتداءَ من مدخل القرية والجهة الغربية، مرحلة "</w:t>
      </w:r>
      <w:proofErr w:type="gramStart"/>
      <w:r w:rsidR="00386789">
        <w:rPr>
          <w:rFonts w:asciiTheme="majorBidi" w:hAnsiTheme="majorBidi" w:cstheme="majorBidi" w:hint="cs"/>
          <w:sz w:val="28"/>
          <w:szCs w:val="28"/>
          <w:rtl/>
          <w:lang w:bidi="ar-SA"/>
        </w:rPr>
        <w:t>ب"</w:t>
      </w:r>
      <w:proofErr w:type="gramEnd"/>
    </w:p>
    <w:p w:rsidR="00386789" w:rsidRDefault="00386789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إتمام مشروع انارة المؤسسات والشوارع العامة بالفوانيس الخاصة والتي توفر مصروفات الكهرباء الجارية.</w:t>
      </w:r>
    </w:p>
    <w:p w:rsidR="00386789" w:rsidRDefault="00386789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فتح المقطع الجنوبي من شارع "حيفا" الشارع الالتفافي حول القرية من الجهة الغربية.</w:t>
      </w:r>
    </w:p>
    <w:p w:rsidR="00386789" w:rsidRDefault="00386789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البدء بتخطيط قسائم الحي الشمالي والغربي للمصادقة عليها في لجان التنظيم.</w:t>
      </w:r>
    </w:p>
    <w:p w:rsidR="00386789" w:rsidRDefault="00386789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فتح الحديقة العامة في الحي الجنوبي التي تستقبل قطاعات كبيرة من أهالي قريتنا في ساعات ما بعد الظهيرة ووضع الألعاب المظللة للأطفال في الأماكن المناسبة.</w:t>
      </w:r>
    </w:p>
    <w:p w:rsidR="00386789" w:rsidRDefault="00386789" w:rsidP="00C275AD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قياس مساحات مجمل بيوت القرية لتعديلها في قسم الجباية حسب الوضع الحقيقي.</w:t>
      </w:r>
    </w:p>
    <w:p w:rsidR="00386789" w:rsidRPr="0029543F" w:rsidRDefault="00386789" w:rsidP="00C275AD">
      <w:pPr>
        <w:pStyle w:val="a3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sectPr w:rsidR="00386789" w:rsidRPr="0029543F" w:rsidSect="00A742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80884"/>
    <w:multiLevelType w:val="hybridMultilevel"/>
    <w:tmpl w:val="0036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3F"/>
    <w:rsid w:val="0029543F"/>
    <w:rsid w:val="002F05F0"/>
    <w:rsid w:val="00386789"/>
    <w:rsid w:val="00555F08"/>
    <w:rsid w:val="00772175"/>
    <w:rsid w:val="00A742A3"/>
    <w:rsid w:val="00C275AD"/>
    <w:rsid w:val="00C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8E1CB-F110-4335-8710-17DCBE7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2020-06-27T08:54:00Z</dcterms:created>
  <dcterms:modified xsi:type="dcterms:W3CDTF">2020-06-27T10:14:00Z</dcterms:modified>
</cp:coreProperties>
</file>